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44" w:rsidRDefault="00B81D44" w:rsidP="00B81D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81D44" w:rsidRDefault="00B81D44" w:rsidP="00B81D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B81D44" w:rsidRDefault="00B81D44" w:rsidP="00B81D44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81D44" w:rsidRDefault="00B81D44" w:rsidP="00B8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eastAsia="Calibri" w:hAnsi="Times New Roman" w:cs="Times New Roman"/>
          <w:sz w:val="28"/>
          <w:szCs w:val="28"/>
        </w:rPr>
        <w:t>«Спасибо деду за Победу</w:t>
      </w:r>
      <w:r w:rsidRPr="002A7C8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81D44" w:rsidRDefault="00B81D44" w:rsidP="00B8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Токарева Александра Сергеевна</w:t>
      </w:r>
    </w:p>
    <w:p w:rsidR="00B81D44" w:rsidRDefault="00B81D44" w:rsidP="00B81D44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B81D44" w:rsidRDefault="00B81D44" w:rsidP="00B81D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1D44">
        <w:rPr>
          <w:rFonts w:ascii="Times New Roman" w:hAnsi="Times New Roman" w:cs="Times New Roman"/>
          <w:sz w:val="28"/>
          <w:szCs w:val="28"/>
        </w:rPr>
        <w:t xml:space="preserve">аратовская область, </w:t>
      </w:r>
      <w:proofErr w:type="spellStart"/>
      <w:r w:rsidRPr="00B81D44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B81D4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B81D44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</w:p>
    <w:p w:rsidR="00B81D44" w:rsidRDefault="00B81D44" w:rsidP="00B81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D44" w:rsidRDefault="00B81D44" w:rsidP="00B8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C86">
        <w:rPr>
          <w:rFonts w:ascii="Times New Roman" w:eastAsia="Calibri" w:hAnsi="Times New Roman" w:cs="Times New Roman"/>
          <w:sz w:val="28"/>
          <w:szCs w:val="28"/>
        </w:rPr>
        <w:t>Тащилина</w:t>
      </w:r>
      <w:proofErr w:type="spellEnd"/>
      <w:r w:rsidRPr="002A7C86">
        <w:rPr>
          <w:rFonts w:ascii="Times New Roman" w:eastAsia="Calibri" w:hAnsi="Times New Roman" w:cs="Times New Roman"/>
          <w:sz w:val="28"/>
          <w:szCs w:val="28"/>
        </w:rPr>
        <w:t xml:space="preserve"> Валерия Викторовна,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7C86">
        <w:rPr>
          <w:rFonts w:ascii="Times New Roman" w:eastAsia="Calibri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7C86">
        <w:rPr>
          <w:rFonts w:ascii="Times New Roman" w:eastAsia="Calibri" w:hAnsi="Times New Roman" w:cs="Times New Roman"/>
          <w:sz w:val="28"/>
          <w:szCs w:val="28"/>
        </w:rPr>
        <w:t>Урусовского</w:t>
      </w:r>
      <w:proofErr w:type="spellEnd"/>
      <w:r w:rsidRPr="002A7C86">
        <w:rPr>
          <w:rFonts w:ascii="Times New Roman" w:eastAsia="Calibri" w:hAnsi="Times New Roman" w:cs="Times New Roman"/>
          <w:sz w:val="28"/>
          <w:szCs w:val="28"/>
        </w:rPr>
        <w:t xml:space="preserve"> СДК, руководитель клубного формирования «Память»</w:t>
      </w:r>
    </w:p>
    <w:p w:rsidR="002A7C86" w:rsidRPr="002A7C86" w:rsidRDefault="002A7C86" w:rsidP="002A7C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C86" w:rsidRPr="002A7C86" w:rsidRDefault="002A7C86" w:rsidP="002A7C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C86" w:rsidRDefault="002A7C86" w:rsidP="002A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4E" w:rsidRDefault="00CC1B76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не знаю, что такое война. Я не испытала ужасов войны, знаю о ней только из книг, из документальных и художественных фильмов о Великой Отечественной войне.</w:t>
      </w:r>
    </w:p>
    <w:p w:rsidR="008C044E" w:rsidRDefault="008C044E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44E">
        <w:rPr>
          <w:rFonts w:ascii="Times New Roman" w:hAnsi="Times New Roman" w:cs="Times New Roman"/>
          <w:sz w:val="28"/>
          <w:szCs w:val="28"/>
        </w:rPr>
        <w:t>22 июня 1941года,</w:t>
      </w:r>
      <w:r>
        <w:rPr>
          <w:rFonts w:ascii="Times New Roman" w:hAnsi="Times New Roman" w:cs="Times New Roman"/>
          <w:sz w:val="28"/>
          <w:szCs w:val="28"/>
        </w:rPr>
        <w:t xml:space="preserve"> ранним утром,</w:t>
      </w:r>
      <w:r w:rsidRPr="008C044E">
        <w:rPr>
          <w:rFonts w:ascii="Times New Roman" w:hAnsi="Times New Roman" w:cs="Times New Roman"/>
          <w:sz w:val="28"/>
          <w:szCs w:val="28"/>
        </w:rPr>
        <w:t xml:space="preserve"> когда советские люди спали мирным сном, фашистская Германия </w:t>
      </w:r>
      <w:r>
        <w:rPr>
          <w:rFonts w:ascii="Times New Roman" w:hAnsi="Times New Roman" w:cs="Times New Roman"/>
          <w:sz w:val="28"/>
          <w:szCs w:val="28"/>
        </w:rPr>
        <w:t xml:space="preserve"> обрушила на Советский Союз военный удар невиданной силы. </w:t>
      </w:r>
      <w:r w:rsidRPr="008C044E">
        <w:rPr>
          <w:rFonts w:ascii="Times New Roman" w:hAnsi="Times New Roman" w:cs="Times New Roman"/>
          <w:sz w:val="28"/>
          <w:szCs w:val="28"/>
        </w:rPr>
        <w:t xml:space="preserve">Весь советский народ встал на защиту своей страны и свободы. Трудным был путь к </w:t>
      </w:r>
      <w:r>
        <w:rPr>
          <w:rFonts w:ascii="Times New Roman" w:hAnsi="Times New Roman" w:cs="Times New Roman"/>
          <w:sz w:val="28"/>
          <w:szCs w:val="28"/>
        </w:rPr>
        <w:t>свободе и победе.</w:t>
      </w:r>
    </w:p>
    <w:p w:rsidR="008C044E" w:rsidRDefault="008C044E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этой войне погибли и были ранены миллионы людей.</w:t>
      </w:r>
      <w:r w:rsidR="00D347B2">
        <w:rPr>
          <w:rFonts w:ascii="Times New Roman" w:hAnsi="Times New Roman" w:cs="Times New Roman"/>
          <w:sz w:val="28"/>
          <w:szCs w:val="28"/>
        </w:rPr>
        <w:t xml:space="preserve"> Война принесла много горя и слёз, разрушила города и сёла</w:t>
      </w:r>
      <w:r w:rsidR="009F788F">
        <w:rPr>
          <w:rFonts w:ascii="Times New Roman" w:hAnsi="Times New Roman" w:cs="Times New Roman"/>
          <w:sz w:val="28"/>
          <w:szCs w:val="28"/>
        </w:rPr>
        <w:t>. Народ сплотился: всё было для фронта, всё для победы.</w:t>
      </w:r>
    </w:p>
    <w:p w:rsidR="00EC5AE6" w:rsidRDefault="00EC5AE6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рассказать о своём дедушке, которым очень горжусь.</w:t>
      </w:r>
      <w:r w:rsidR="009F788F">
        <w:rPr>
          <w:rFonts w:ascii="Times New Roman" w:hAnsi="Times New Roman" w:cs="Times New Roman"/>
          <w:sz w:val="28"/>
          <w:szCs w:val="28"/>
        </w:rPr>
        <w:t xml:space="preserve"> О нём мне рассказал мой папа, который бережно хранит память о своём отце.</w:t>
      </w:r>
    </w:p>
    <w:p w:rsidR="002A7C86" w:rsidRDefault="0078567D" w:rsidP="0078567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89860" cy="3268980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DF" w:rsidRDefault="00CC1B76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Павел Токарев родился</w:t>
      </w:r>
      <w:r w:rsidR="00DA2CD5">
        <w:rPr>
          <w:rFonts w:ascii="Times New Roman" w:hAnsi="Times New Roman" w:cs="Times New Roman"/>
          <w:sz w:val="28"/>
          <w:szCs w:val="28"/>
        </w:rPr>
        <w:t xml:space="preserve"> 10 ноября 1914 года в селе</w:t>
      </w:r>
      <w:r w:rsidR="00C0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F51">
        <w:rPr>
          <w:rFonts w:ascii="Times New Roman" w:hAnsi="Times New Roman" w:cs="Times New Roman"/>
          <w:sz w:val="28"/>
          <w:szCs w:val="28"/>
        </w:rPr>
        <w:t>Излегоще</w:t>
      </w:r>
      <w:proofErr w:type="spellEnd"/>
      <w:r w:rsidR="00C0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F51">
        <w:rPr>
          <w:rFonts w:ascii="Times New Roman" w:hAnsi="Times New Roman" w:cs="Times New Roman"/>
          <w:sz w:val="28"/>
          <w:szCs w:val="28"/>
        </w:rPr>
        <w:t>Усманского</w:t>
      </w:r>
      <w:proofErr w:type="spellEnd"/>
      <w:r w:rsidR="00CE3F51">
        <w:rPr>
          <w:rFonts w:ascii="Times New Roman" w:hAnsi="Times New Roman" w:cs="Times New Roman"/>
          <w:sz w:val="28"/>
          <w:szCs w:val="28"/>
        </w:rPr>
        <w:t xml:space="preserve"> уезда</w:t>
      </w:r>
      <w:r w:rsidR="00DA2CD5">
        <w:rPr>
          <w:rFonts w:ascii="Times New Roman" w:hAnsi="Times New Roman" w:cs="Times New Roman"/>
          <w:sz w:val="28"/>
          <w:szCs w:val="28"/>
        </w:rPr>
        <w:t xml:space="preserve"> Тамбовской губернии (ныне Липецкая обл.)</w:t>
      </w:r>
    </w:p>
    <w:p w:rsidR="00DA2CD5" w:rsidRDefault="00DA2CD5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1939 году Павел Токарев был призван в ряды Рабоче-Крестьянской Красной Армии.</w:t>
      </w:r>
      <w:r w:rsidR="00652A48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гвардии старший сержант Токарев воевал в составе 99-го гвардейского отдельного батальона 70-й гвардейской стрелковой дивизии связи на фронтах: Крымском (с 27 февраля 1942), Сталинградском (с 23 сентября 1942), Донском, Центральном</w:t>
      </w:r>
      <w:r w:rsidR="00882587">
        <w:rPr>
          <w:rFonts w:ascii="Times New Roman" w:hAnsi="Times New Roman" w:cs="Times New Roman"/>
          <w:sz w:val="28"/>
          <w:szCs w:val="28"/>
        </w:rPr>
        <w:t>(с 5 марта 1943), 1-м Украинском (с 15 сентября 1943) и 4-м Украинском (с 15 декабря 1944). В должности помощника командира взвода, а затем командира отделения он решал задачи по обеспечению связью командования дивизии. Был тяжело ранен 23 ноября 1942 года. Участвовал в боях за освобождение Праги.</w:t>
      </w:r>
    </w:p>
    <w:p w:rsidR="00110A96" w:rsidRDefault="00110A96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наградного листа: </w:t>
      </w:r>
      <w:r w:rsidR="00CE3F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…Тов. Токарев в ожесточённых, наступательных</w:t>
      </w:r>
      <w:r w:rsidR="007A7D19">
        <w:rPr>
          <w:rFonts w:ascii="Times New Roman" w:hAnsi="Times New Roman" w:cs="Times New Roman"/>
          <w:sz w:val="28"/>
          <w:szCs w:val="28"/>
        </w:rPr>
        <w:t xml:space="preserve"> боях с немецкими оккупантами при прорыве обороны противника проявил исключительное мужество и отвагу в обеспечении проводной связью…</w:t>
      </w:r>
    </w:p>
    <w:p w:rsidR="00CE3F51" w:rsidRDefault="007A7D19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23.04.45г. получив задачу – дать связь в роту 205 гвардии старший сержант тов. Токарев личным своим примером увлекал бойцов на выполнение боевой задачи. Хотя местность и простреливалась со всех сторон, тов. Токарев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проложил линию так, что связь работала бесперебойно, благодаря чему рота полка выполнила поставленную задачу. После чего противник бросился в контратаку. Тов. Токарев сумел организовать отделение для отражения контратаки, где тов. Токарев сам лично убил 2-ух немцев.</w:t>
      </w:r>
      <w:r w:rsidR="00CE3F51">
        <w:rPr>
          <w:rFonts w:ascii="Times New Roman" w:hAnsi="Times New Roman" w:cs="Times New Roman"/>
          <w:sz w:val="28"/>
          <w:szCs w:val="28"/>
        </w:rPr>
        <w:t xml:space="preserve"> Атака была успешно отбита. Достоин правительственной награды – орден «Красная звезда» …»</w:t>
      </w:r>
    </w:p>
    <w:p w:rsidR="00EB509F" w:rsidRDefault="00EB509F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Дедушкины награды:</w:t>
      </w:r>
    </w:p>
    <w:p w:rsidR="00EB509F" w:rsidRDefault="00EB509F" w:rsidP="002A7C86">
      <w:pPr>
        <w:pStyle w:val="a5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Красной Звезды</w:t>
      </w:r>
    </w:p>
    <w:p w:rsidR="00EB509F" w:rsidRDefault="00EB509F" w:rsidP="002A7C86">
      <w:pPr>
        <w:pStyle w:val="a5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 Славы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EB509F" w:rsidRDefault="00EB509F" w:rsidP="002A7C86">
      <w:pPr>
        <w:pStyle w:val="a5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отвагу»</w:t>
      </w:r>
    </w:p>
    <w:p w:rsidR="00EB509F" w:rsidRDefault="00EB509F" w:rsidP="002A7C86">
      <w:pPr>
        <w:pStyle w:val="a5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Курскую дугу»</w:t>
      </w:r>
    </w:p>
    <w:p w:rsidR="00EB509F" w:rsidRDefault="00EB509F" w:rsidP="002A7C86">
      <w:pPr>
        <w:pStyle w:val="a5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форсирование Днепра»</w:t>
      </w:r>
    </w:p>
    <w:p w:rsidR="00EB509F" w:rsidRPr="002A7C86" w:rsidRDefault="00EB509F" w:rsidP="002A7C86">
      <w:pPr>
        <w:pStyle w:val="a5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«За оборону Сталинграда.</w:t>
      </w:r>
    </w:p>
    <w:p w:rsidR="002A7C86" w:rsidRDefault="00882587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1958 году Павел Алексеевич Токарев переехал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 w:rsidR="00C0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 В период с 1958 по 1970 год работал учителем истории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школе, с 1958</w:t>
      </w:r>
      <w:r w:rsidR="002A7C86">
        <w:rPr>
          <w:rFonts w:ascii="Times New Roman" w:hAnsi="Times New Roman" w:cs="Times New Roman"/>
          <w:sz w:val="28"/>
          <w:szCs w:val="28"/>
        </w:rPr>
        <w:t xml:space="preserve"> по 1963 год – директором школы.</w:t>
      </w:r>
    </w:p>
    <w:p w:rsidR="002A7C86" w:rsidRDefault="00882587" w:rsidP="002A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 Павел Алексеевич 24 декабря 1980 года.</w:t>
      </w:r>
    </w:p>
    <w:p w:rsidR="002A7C86" w:rsidRDefault="00EC5AE6" w:rsidP="002A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гордимся нашей Родиной и чтим память ветеранов. </w:t>
      </w:r>
    </w:p>
    <w:p w:rsidR="00EC5AE6" w:rsidRDefault="00EC5AE6" w:rsidP="002A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им за Победу и мирное небо над головой!</w:t>
      </w:r>
    </w:p>
    <w:p w:rsidR="0078567D" w:rsidRDefault="0078567D" w:rsidP="002A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7D" w:rsidRDefault="0078567D" w:rsidP="00785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7D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8567D" w:rsidRDefault="0078567D" w:rsidP="007856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Награды и</w:t>
      </w:r>
      <w:r w:rsidRPr="0078567D">
        <w:rPr>
          <w:rFonts w:ascii="Times New Roman" w:eastAsia="Calibri" w:hAnsi="Times New Roman" w:cs="Times New Roman"/>
          <w:b/>
          <w:sz w:val="28"/>
          <w:szCs w:val="28"/>
        </w:rPr>
        <w:t xml:space="preserve"> 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8567D" w:rsidRPr="0078567D" w:rsidRDefault="0078567D" w:rsidP="0078567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sz w:val="28"/>
          <w:szCs w:val="28"/>
        </w:rPr>
        <w:t>Гвардии  старший  сержант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8567D" w:rsidRPr="0078567D" w:rsidRDefault="0078567D" w:rsidP="0078567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sz w:val="28"/>
          <w:szCs w:val="28"/>
        </w:rPr>
        <w:t xml:space="preserve">Награды: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Медаль «За оборону Сталинграда», </w:t>
      </w:r>
      <w:r w:rsidRPr="0078567D">
        <w:rPr>
          <w:rFonts w:ascii="Times New Roman" w:eastAsia="Calibri" w:hAnsi="Times New Roman" w:cs="Times New Roman"/>
          <w:b/>
          <w:bCs/>
          <w:sz w:val="28"/>
          <w:szCs w:val="28"/>
        </w:rPr>
        <w:t>Медаль «За победу над Германией в Великой Отечественной Войне 1941-1945гг.»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</w:p>
    <w:p w:rsidR="0078567D" w:rsidRPr="0078567D" w:rsidRDefault="0078567D" w:rsidP="0078567D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Орден Красной Звезды - 30.11.1943</w:t>
      </w:r>
    </w:p>
    <w:p w:rsidR="0078567D" w:rsidRPr="0078567D" w:rsidRDefault="0078567D" w:rsidP="0078567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3925" cy="904875"/>
            <wp:effectExtent l="0" t="0" r="9525" b="9525"/>
            <wp:docPr id="2" name="Рисунок 3" descr="Описание: https://pamyat-naroda.ru/bitrix/templates/pn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pamyat-naroda.ru/bitrix/templates/pn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7D" w:rsidRPr="0078567D" w:rsidRDefault="0078567D" w:rsidP="0078567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Орден Славы III степени – 15.11.1944</w:t>
      </w:r>
    </w:p>
    <w:p w:rsidR="0078567D" w:rsidRPr="0078567D" w:rsidRDefault="0078567D" w:rsidP="0078567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" cy="1323975"/>
            <wp:effectExtent l="0" t="0" r="0" b="9525"/>
            <wp:docPr id="3" name="Рисунок 4" descr="Описание: https://pamyat-naroda.ru/bitrix/templates/pn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pamyat-naroda.ru/bitrix/templates/pn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7D" w:rsidRPr="0078567D" w:rsidRDefault="0078567D" w:rsidP="0078567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567D" w:rsidRPr="0078567D" w:rsidRDefault="0078567D" w:rsidP="0078567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Медаль «За отвагу» - 20.05.1945</w:t>
      </w:r>
    </w:p>
    <w:p w:rsidR="0078567D" w:rsidRPr="0078567D" w:rsidRDefault="0078567D" w:rsidP="0078567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567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1266825"/>
            <wp:effectExtent l="0" t="0" r="9525" b="9525"/>
            <wp:docPr id="4" name="Рисунок 5" descr="Описание: https://pamyat-naroda.ru/bitrix/templates/pn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pamyat-naroda.ru/bitrix/templates/pn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7D" w:rsidRPr="0078567D" w:rsidRDefault="0078567D" w:rsidP="00785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67D" w:rsidRPr="0078567D" w:rsidSect="002A7C8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9AA"/>
    <w:multiLevelType w:val="hybridMultilevel"/>
    <w:tmpl w:val="6E2A9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D5"/>
    <w:rsid w:val="00110A96"/>
    <w:rsid w:val="002A7C86"/>
    <w:rsid w:val="003569D3"/>
    <w:rsid w:val="00652A48"/>
    <w:rsid w:val="00655A7F"/>
    <w:rsid w:val="0078567D"/>
    <w:rsid w:val="007A7D19"/>
    <w:rsid w:val="00882587"/>
    <w:rsid w:val="008C044E"/>
    <w:rsid w:val="00995D8A"/>
    <w:rsid w:val="009F788F"/>
    <w:rsid w:val="00AF0FDF"/>
    <w:rsid w:val="00B81D44"/>
    <w:rsid w:val="00C0556D"/>
    <w:rsid w:val="00CC1B76"/>
    <w:rsid w:val="00CE3F51"/>
    <w:rsid w:val="00D347B2"/>
    <w:rsid w:val="00DA2CD5"/>
    <w:rsid w:val="00E4309A"/>
    <w:rsid w:val="00EB509F"/>
    <w:rsid w:val="00EC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B3A5-4C65-4437-820F-82922E9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509F"/>
    <w:pPr>
      <w:ind w:left="720"/>
      <w:contextualSpacing/>
    </w:pPr>
  </w:style>
  <w:style w:type="paragraph" w:customStyle="1" w:styleId="c7">
    <w:name w:val="c7"/>
    <w:basedOn w:val="a"/>
    <w:rsid w:val="00B8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11</cp:revision>
  <cp:lastPrinted>2019-04-18T21:27:00Z</cp:lastPrinted>
  <dcterms:created xsi:type="dcterms:W3CDTF">2019-04-18T19:21:00Z</dcterms:created>
  <dcterms:modified xsi:type="dcterms:W3CDTF">2020-05-18T10:02:00Z</dcterms:modified>
</cp:coreProperties>
</file>